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16D41" w14:textId="77777777" w:rsidR="00920F1E" w:rsidRPr="00451ABC" w:rsidRDefault="00920F1E" w:rsidP="00920F1E">
      <w:pPr>
        <w:spacing w:after="0"/>
        <w:ind w:firstLine="567"/>
        <w:rPr>
          <w:rFonts w:ascii="Times New Roman" w:hAnsi="Times New Roman" w:cs="Times New Roman"/>
          <w:b/>
          <w:sz w:val="28"/>
          <w:szCs w:val="28"/>
          <w:lang w:val="kk-KZ"/>
        </w:rPr>
      </w:pPr>
      <w:r w:rsidRPr="00451ABC">
        <w:rPr>
          <w:rFonts w:ascii="Times New Roman" w:hAnsi="Times New Roman" w:cs="Times New Roman"/>
          <w:b/>
          <w:sz w:val="28"/>
          <w:szCs w:val="28"/>
          <w:lang w:val="kk-KZ"/>
        </w:rPr>
        <w:t xml:space="preserve">                      Бизнес коммуникацияны инвестициялау моделі</w:t>
      </w:r>
    </w:p>
    <w:p w14:paraId="3799169A" w14:textId="77777777" w:rsidR="00920F1E" w:rsidRPr="00451ABC" w:rsidRDefault="00920F1E" w:rsidP="00920F1E">
      <w:pPr>
        <w:spacing w:after="0"/>
        <w:ind w:firstLine="567"/>
        <w:rPr>
          <w:rFonts w:ascii="Times New Roman" w:hAnsi="Times New Roman" w:cs="Times New Roman"/>
          <w:b/>
          <w:sz w:val="28"/>
          <w:szCs w:val="28"/>
          <w:lang w:val="kk-KZ"/>
        </w:rPr>
      </w:pPr>
    </w:p>
    <w:p w14:paraId="06AD4102" w14:textId="1AAADBF2" w:rsidR="00766DF5" w:rsidRPr="00451ABC" w:rsidRDefault="00920F1E" w:rsidP="00962423">
      <w:pPr>
        <w:spacing w:after="0"/>
        <w:ind w:firstLine="567"/>
        <w:rPr>
          <w:sz w:val="28"/>
          <w:szCs w:val="28"/>
          <w:lang w:val="kk-KZ"/>
        </w:rPr>
      </w:pPr>
      <w:r w:rsidRPr="00451ABC">
        <w:rPr>
          <w:rFonts w:ascii="Times New Roman" w:hAnsi="Times New Roman" w:cs="Times New Roman"/>
          <w:b/>
          <w:sz w:val="28"/>
          <w:szCs w:val="28"/>
          <w:lang w:val="kk-KZ"/>
        </w:rPr>
        <w:t xml:space="preserve">           </w:t>
      </w:r>
      <w:r w:rsidR="00766DF5" w:rsidRPr="00451ABC">
        <w:rPr>
          <w:rFonts w:ascii="Times New Roman" w:hAnsi="Times New Roman" w:cs="Times New Roman"/>
          <w:b/>
          <w:sz w:val="28"/>
          <w:szCs w:val="28"/>
          <w:lang w:val="kk-KZ"/>
        </w:rPr>
        <w:t>1</w:t>
      </w:r>
      <w:r w:rsidR="00D02DC2">
        <w:rPr>
          <w:rFonts w:ascii="Times New Roman" w:hAnsi="Times New Roman" w:cs="Times New Roman"/>
          <w:b/>
          <w:sz w:val="28"/>
          <w:szCs w:val="28"/>
          <w:lang w:val="kk-KZ"/>
        </w:rPr>
        <w:t>1</w:t>
      </w:r>
      <w:r w:rsidR="00766DF5" w:rsidRPr="00451ABC">
        <w:rPr>
          <w:rFonts w:ascii="Times New Roman" w:hAnsi="Times New Roman" w:cs="Times New Roman"/>
          <w:b/>
          <w:sz w:val="28"/>
          <w:szCs w:val="28"/>
          <w:lang w:val="kk-KZ"/>
        </w:rPr>
        <w:t xml:space="preserve"> лекция</w:t>
      </w:r>
      <w:r w:rsidRPr="00451ABC">
        <w:rPr>
          <w:rFonts w:ascii="Times New Roman" w:hAnsi="Times New Roman" w:cs="Times New Roman"/>
          <w:b/>
          <w:sz w:val="28"/>
          <w:szCs w:val="28"/>
          <w:lang w:val="kk-KZ"/>
        </w:rPr>
        <w:t xml:space="preserve">.  </w:t>
      </w:r>
      <w:r w:rsidR="00451ABC">
        <w:rPr>
          <w:rFonts w:ascii="Times New Roman" w:hAnsi="Times New Roman" w:cs="Times New Roman"/>
          <w:b/>
          <w:sz w:val="28"/>
          <w:szCs w:val="28"/>
          <w:lang w:val="kk-KZ"/>
        </w:rPr>
        <w:t>Телевизия: тағылым, тарих</w:t>
      </w:r>
    </w:p>
    <w:p w14:paraId="25BBED40" w14:textId="77777777" w:rsidR="00451ABC" w:rsidRPr="00451ABC" w:rsidRDefault="00451ABC" w:rsidP="00451ABC">
      <w:pPr>
        <w:ind w:firstLine="708"/>
        <w:jc w:val="both"/>
        <w:rPr>
          <w:rFonts w:ascii="Times New Roman" w:hAnsi="Times New Roman" w:cs="Times New Roman"/>
          <w:sz w:val="28"/>
          <w:szCs w:val="28"/>
          <w:lang w:val="kk-KZ"/>
        </w:rPr>
      </w:pPr>
      <w:r w:rsidRPr="00451ABC">
        <w:rPr>
          <w:rFonts w:ascii="Times New Roman" w:hAnsi="Times New Roman" w:cs="Times New Roman"/>
          <w:sz w:val="28"/>
          <w:szCs w:val="28"/>
          <w:lang w:val="kk-KZ"/>
        </w:rPr>
        <w:t>Жалпы, ақпарат құралдарының ортақ құндылығы – сөз бен сөйлемнің, жазу мен айта білудің теориялық ұғымдары тыңдарман мен көрермендер, оқырмандар үшін әлеуметтік, рухани қажеттілік тудырғанын нақты зерделеген. Ақпараттық коммуникациялық ағымның артықшылығы оның қоғамдылығынан, әлеуметтілігінен тарайтындығын дәлелдей келе, уақыт бейнесін танытатын телевизиялық көсемсөз –телеүрдістің сөзгерлік жаңа сипатына тән құбылыс екеніне тұжырымды ойлармен тоқталған. Ой төркіні – ұлттық мәдени құндылықтарды жаңғыртуда келешек ұрпақтың ізгі ізденістері білім, ғылыммен, оқу-машықтанудан басталатынын, сөз бен ойдың айшықты қатынасы мәдени инттеллектуалдылықтан құралатынына ғылыми сипат берген. Сондықтан,тағылымы мен танымы мәнді әрі ыждағатты ізденіспен жазылған оқу құралының журналистерге, жас шәкірттерге берері мол еңбек деп білеміз.Студенттерді мамандыққа баулу мақсатында теория мен тәжірибенің сабақтастығындағы артықшылықтардың бейнекөріністегі эстетикалық сыр сипаты мен құпия жұмбақтарына терең мән береді.</w:t>
      </w:r>
    </w:p>
    <w:p w14:paraId="3FA391F7" w14:textId="77777777" w:rsidR="00D31BD9" w:rsidRPr="00451ABC" w:rsidRDefault="00D31BD9">
      <w:pPr>
        <w:rPr>
          <w:sz w:val="28"/>
          <w:szCs w:val="28"/>
          <w:lang w:val="kk-KZ"/>
        </w:rPr>
      </w:pPr>
    </w:p>
    <w:sectPr w:rsidR="00D31BD9" w:rsidRPr="00451ABC" w:rsidSect="00895E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E1C"/>
    <w:rsid w:val="000A250F"/>
    <w:rsid w:val="003A1E1C"/>
    <w:rsid w:val="00451ABC"/>
    <w:rsid w:val="00766DF5"/>
    <w:rsid w:val="00920F1E"/>
    <w:rsid w:val="00962423"/>
    <w:rsid w:val="00D02DC2"/>
    <w:rsid w:val="00D31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4531A"/>
  <w15:chartTrackingRefBased/>
  <w15:docId w15:val="{E488C72A-0A20-4BD3-913C-52BFA88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F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167</Words>
  <Characters>958</Characters>
  <Application>Microsoft Office Word</Application>
  <DocSecurity>0</DocSecurity>
  <Lines>7</Lines>
  <Paragraphs>2</Paragraphs>
  <ScaleCrop>false</ScaleCrop>
  <Company>SPecialiST RePack</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Moldahan Abdraev</cp:lastModifiedBy>
  <cp:revision>7</cp:revision>
  <dcterms:created xsi:type="dcterms:W3CDTF">2022-09-27T19:54:00Z</dcterms:created>
  <dcterms:modified xsi:type="dcterms:W3CDTF">2022-09-29T20:59:00Z</dcterms:modified>
</cp:coreProperties>
</file>